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Cenário: Preenchimento completo e salvamento.</w:t>
      </w:r>
    </w:p>
    <w:p>
      <w:r>
        <w:t>Data do teste: 15/07/2025 11:38:30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Cobrança Boleto Pré Impresso...</w:t>
      </w:r>
    </w:p>
    <w:p>
      <w:r>
        <w:t>✅ Selecionando Cobrança Boleto Pré Impresso realizada com sucesso.</w:t>
      </w:r>
    </w:p>
    <w:p>
      <w:r>
        <w:t>Screenshot: selecionando_cobrança_boleto_pré_impresso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Devolução...</w:t>
      </w:r>
    </w:p>
    <w:p>
      <w:r>
        <w:t>✅ Preenchendo Quantidade de Dias para Devolução realizada com sucesso.</w:t>
      </w:r>
    </w:p>
    <w:p>
      <w:r>
        <w:t>Screenshot: preenchendo_quantidade_de_dias_para_devolução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Impedir Remessa Inconsistente...</w:t>
      </w:r>
    </w:p>
    <w:p>
      <w:r>
        <w:t>✅ Selecionando Impedir Remessa Inconsistente realizada com sucesso.</w:t>
      </w:r>
    </w:p>
    <w:p>
      <w:r>
        <w:t>Screenshot: selecionando_impedir_remessa_inconsistente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Liquidação...</w:t>
      </w:r>
    </w:p>
    <w:p>
      <w:r>
        <w:t>✅ Preenchendo Taxa para Liquidação realizada com sucesso.</w:t>
      </w:r>
    </w:p>
    <w:p>
      <w:r>
        <w:t>Screenshot: preenchendo_taxa_para_liquidação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Registro...</w:t>
      </w:r>
    </w:p>
    <w:p>
      <w:r>
        <w:t>✅ Preenchendo Taxa para Registro realizada com sucesso.</w:t>
      </w:r>
    </w:p>
    <w:p>
      <w:r>
        <w:t>Screenshot: preenchendo_taxa_para_registro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Alteração...</w:t>
      </w:r>
    </w:p>
    <w:p>
      <w:r>
        <w:t>✅ Preenchendo Taxa para Alteração realizada com sucesso.</w:t>
      </w:r>
    </w:p>
    <w:p>
      <w:r>
        <w:t>Screenshot: preenchendo_taxa_para_alteração</w:t>
      </w:r>
    </w:p>
    <w:p>
      <w:r>
        <w:drawing>
          <wp:inline xmlns:a="http://schemas.openxmlformats.org/drawingml/2006/main" xmlns:pic="http://schemas.openxmlformats.org/drawingml/2006/picture">
            <wp:extent cx="5029200" cy="3652526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525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3652526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525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3652526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525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3652526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525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3652526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525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3652526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525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